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D6" w:rsidRPr="00CE016B" w:rsidRDefault="000002D6" w:rsidP="00CE016B">
      <w:pPr>
        <w:spacing w:after="0"/>
        <w:ind w:left="720"/>
        <w:rPr>
          <w:rFonts w:ascii="Bookman Old Style" w:hAnsi="Bookman Old Style"/>
          <w:b/>
          <w:sz w:val="24"/>
          <w:szCs w:val="24"/>
        </w:rPr>
      </w:pPr>
      <w:r w:rsidRPr="00CE016B">
        <w:rPr>
          <w:rFonts w:ascii="Bookman Old Style" w:hAnsi="Bookman Old Style"/>
          <w:b/>
          <w:sz w:val="24"/>
          <w:szCs w:val="24"/>
        </w:rPr>
        <w:t xml:space="preserve">Prof. </w:t>
      </w:r>
      <w:proofErr w:type="spellStart"/>
      <w:r w:rsidRPr="00CE016B">
        <w:rPr>
          <w:rFonts w:ascii="Bookman Old Style" w:hAnsi="Bookman Old Style"/>
          <w:b/>
          <w:sz w:val="24"/>
          <w:szCs w:val="24"/>
        </w:rPr>
        <w:t>Frimpong</w:t>
      </w:r>
      <w:proofErr w:type="spellEnd"/>
      <w:r w:rsidRPr="00CE016B">
        <w:rPr>
          <w:rFonts w:ascii="Bookman Old Style" w:hAnsi="Bookman Old Style"/>
          <w:b/>
          <w:sz w:val="24"/>
          <w:szCs w:val="24"/>
        </w:rPr>
        <w:t xml:space="preserve"> </w:t>
      </w:r>
      <w:proofErr w:type="spellStart"/>
      <w:r w:rsidRPr="00CE016B">
        <w:rPr>
          <w:rFonts w:ascii="Bookman Old Style" w:hAnsi="Bookman Old Style"/>
          <w:b/>
          <w:sz w:val="24"/>
          <w:szCs w:val="24"/>
        </w:rPr>
        <w:t>Boateng</w:t>
      </w:r>
      <w:r w:rsidR="00CE016B" w:rsidRPr="00CE016B">
        <w:rPr>
          <w:rFonts w:ascii="Bookman Old Style" w:hAnsi="Bookman Old Style"/>
          <w:b/>
          <w:sz w:val="24"/>
          <w:szCs w:val="24"/>
        </w:rPr>
        <w:t>’s</w:t>
      </w:r>
      <w:proofErr w:type="spellEnd"/>
      <w:r w:rsidR="00CE016B" w:rsidRPr="00CE016B">
        <w:rPr>
          <w:rFonts w:ascii="Bookman Old Style" w:hAnsi="Bookman Old Style"/>
          <w:b/>
          <w:sz w:val="24"/>
          <w:szCs w:val="24"/>
        </w:rPr>
        <w:t xml:space="preserve"> </w:t>
      </w:r>
      <w:proofErr w:type="spellStart"/>
      <w:r w:rsidRPr="00CE016B">
        <w:rPr>
          <w:rFonts w:ascii="Bookman Old Style" w:hAnsi="Bookman Old Style"/>
          <w:b/>
          <w:sz w:val="24"/>
          <w:szCs w:val="24"/>
        </w:rPr>
        <w:t>Atewa</w:t>
      </w:r>
      <w:proofErr w:type="spellEnd"/>
      <w:r w:rsidRPr="00CE016B">
        <w:rPr>
          <w:rFonts w:ascii="Bookman Old Style" w:hAnsi="Bookman Old Style"/>
          <w:b/>
          <w:sz w:val="24"/>
          <w:szCs w:val="24"/>
        </w:rPr>
        <w:t xml:space="preserve"> Statement</w:t>
      </w:r>
    </w:p>
    <w:p w:rsidR="000002D6" w:rsidRPr="000002D6" w:rsidRDefault="000002D6" w:rsidP="000002D6">
      <w:pPr>
        <w:spacing w:after="0"/>
        <w:ind w:left="720"/>
        <w:rPr>
          <w:rFonts w:ascii="Bookman Old Style" w:hAnsi="Bookman Old Style"/>
          <w:sz w:val="24"/>
          <w:szCs w:val="24"/>
        </w:rPr>
      </w:pPr>
    </w:p>
    <w:p w:rsidR="000002D6" w:rsidRPr="00CE016B" w:rsidRDefault="000002D6" w:rsidP="000002D6">
      <w:pPr>
        <w:ind w:left="720"/>
        <w:jc w:val="center"/>
        <w:rPr>
          <w:rFonts w:ascii="Bookman Old Style" w:hAnsi="Bookman Old Style"/>
          <w:i/>
          <w:sz w:val="24"/>
          <w:szCs w:val="24"/>
        </w:rPr>
      </w:pPr>
      <w:r w:rsidRPr="00CE016B">
        <w:rPr>
          <w:rFonts w:ascii="Bookman Old Style" w:hAnsi="Bookman Old Style"/>
          <w:i/>
          <w:sz w:val="24"/>
          <w:szCs w:val="24"/>
        </w:rPr>
        <w:t xml:space="preserve">“People who are against mining bauxite in </w:t>
      </w:r>
      <w:proofErr w:type="spellStart"/>
      <w:r w:rsidRPr="00CE016B">
        <w:rPr>
          <w:rFonts w:ascii="Bookman Old Style" w:hAnsi="Bookman Old Style"/>
          <w:i/>
          <w:sz w:val="24"/>
          <w:szCs w:val="24"/>
        </w:rPr>
        <w:t>Atewa</w:t>
      </w:r>
      <w:proofErr w:type="spellEnd"/>
      <w:r w:rsidRPr="00CE016B">
        <w:rPr>
          <w:rFonts w:ascii="Bookman Old Style" w:hAnsi="Bookman Old Style"/>
          <w:i/>
          <w:sz w:val="24"/>
          <w:szCs w:val="24"/>
        </w:rPr>
        <w:t xml:space="preserve"> are the same people who </w:t>
      </w:r>
      <w:bookmarkStart w:id="0" w:name="_GoBack"/>
      <w:bookmarkEnd w:id="0"/>
      <w:r w:rsidRPr="00CE016B">
        <w:rPr>
          <w:rFonts w:ascii="Bookman Old Style" w:hAnsi="Bookman Old Style"/>
          <w:i/>
          <w:sz w:val="24"/>
          <w:szCs w:val="24"/>
        </w:rPr>
        <w:t xml:space="preserve">are actively engaged in </w:t>
      </w:r>
      <w:proofErr w:type="spellStart"/>
      <w:r w:rsidRPr="00CE016B">
        <w:rPr>
          <w:rFonts w:ascii="Bookman Old Style" w:hAnsi="Bookman Old Style"/>
          <w:i/>
          <w:sz w:val="24"/>
          <w:szCs w:val="24"/>
        </w:rPr>
        <w:t>galamsey</w:t>
      </w:r>
      <w:proofErr w:type="spellEnd"/>
      <w:r w:rsidRPr="00CE016B">
        <w:rPr>
          <w:rFonts w:ascii="Bookman Old Style" w:hAnsi="Bookman Old Style"/>
          <w:i/>
          <w:sz w:val="24"/>
          <w:szCs w:val="24"/>
        </w:rPr>
        <w:t xml:space="preserve"> in </w:t>
      </w:r>
      <w:proofErr w:type="spellStart"/>
      <w:r w:rsidRPr="00CE016B">
        <w:rPr>
          <w:rFonts w:ascii="Bookman Old Style" w:hAnsi="Bookman Old Style"/>
          <w:i/>
          <w:sz w:val="24"/>
          <w:szCs w:val="24"/>
        </w:rPr>
        <w:t>Atewa</w:t>
      </w:r>
      <w:proofErr w:type="spellEnd"/>
      <w:r w:rsidRPr="00CE016B">
        <w:rPr>
          <w:rFonts w:ascii="Bookman Old Style" w:hAnsi="Bookman Old Style"/>
          <w:i/>
          <w:sz w:val="24"/>
          <w:szCs w:val="24"/>
        </w:rPr>
        <w:t>―destroying the water bodies―Brim and all the water bodies.</w:t>
      </w:r>
    </w:p>
    <w:p w:rsidR="000002D6" w:rsidRPr="00CE016B" w:rsidRDefault="000002D6" w:rsidP="000002D6">
      <w:pPr>
        <w:ind w:left="720"/>
        <w:jc w:val="center"/>
        <w:rPr>
          <w:rFonts w:ascii="Bookman Old Style" w:hAnsi="Bookman Old Style"/>
          <w:i/>
          <w:sz w:val="24"/>
          <w:szCs w:val="24"/>
        </w:rPr>
      </w:pPr>
      <w:r w:rsidRPr="00CE016B">
        <w:rPr>
          <w:rFonts w:ascii="Bookman Old Style" w:hAnsi="Bookman Old Style"/>
          <w:i/>
          <w:sz w:val="24"/>
          <w:szCs w:val="24"/>
        </w:rPr>
        <w:t xml:space="preserve">So when it suits them when they have international collaborators people from the west talking about environmental things, they join them and so on but they themselves as at now, there is no bauxite mining going on but the </w:t>
      </w:r>
      <w:proofErr w:type="spellStart"/>
      <w:r w:rsidRPr="00CE016B">
        <w:rPr>
          <w:rFonts w:ascii="Bookman Old Style" w:hAnsi="Bookman Old Style"/>
          <w:i/>
          <w:sz w:val="24"/>
          <w:szCs w:val="24"/>
        </w:rPr>
        <w:t>Atewa</w:t>
      </w:r>
      <w:proofErr w:type="spellEnd"/>
      <w:r w:rsidRPr="00CE016B">
        <w:rPr>
          <w:rFonts w:ascii="Bookman Old Style" w:hAnsi="Bookman Old Style"/>
          <w:i/>
          <w:sz w:val="24"/>
          <w:szCs w:val="24"/>
        </w:rPr>
        <w:t xml:space="preserve"> range is a polluted area.</w:t>
      </w:r>
    </w:p>
    <w:p w:rsidR="000002D6" w:rsidRPr="00CE016B" w:rsidRDefault="000002D6" w:rsidP="000002D6">
      <w:pPr>
        <w:ind w:left="720"/>
        <w:jc w:val="center"/>
        <w:rPr>
          <w:rFonts w:ascii="Bookman Old Style" w:hAnsi="Bookman Old Style"/>
          <w:i/>
          <w:sz w:val="24"/>
          <w:szCs w:val="24"/>
        </w:rPr>
      </w:pPr>
      <w:r w:rsidRPr="00CE016B">
        <w:rPr>
          <w:rFonts w:ascii="Bookman Old Style" w:hAnsi="Bookman Old Style"/>
          <w:i/>
          <w:sz w:val="24"/>
          <w:szCs w:val="24"/>
        </w:rPr>
        <w:t xml:space="preserve">They are encroaching on the forest, the Brim is polluted to the extent that we have to train 61 people, people who are swimmers from </w:t>
      </w:r>
      <w:proofErr w:type="spellStart"/>
      <w:r w:rsidRPr="00CE016B">
        <w:rPr>
          <w:rFonts w:ascii="Bookman Old Style" w:hAnsi="Bookman Old Style"/>
          <w:i/>
          <w:sz w:val="24"/>
          <w:szCs w:val="24"/>
        </w:rPr>
        <w:t>Akwatia</w:t>
      </w:r>
      <w:proofErr w:type="spellEnd"/>
      <w:r w:rsidRPr="00CE016B">
        <w:rPr>
          <w:rFonts w:ascii="Bookman Old Style" w:hAnsi="Bookman Old Style"/>
          <w:i/>
          <w:sz w:val="24"/>
          <w:szCs w:val="24"/>
        </w:rPr>
        <w:t xml:space="preserve"> area, train them at </w:t>
      </w:r>
      <w:proofErr w:type="spellStart"/>
      <w:r w:rsidRPr="00CE016B">
        <w:rPr>
          <w:rFonts w:ascii="Bookman Old Style" w:hAnsi="Bookman Old Style"/>
          <w:i/>
          <w:sz w:val="24"/>
          <w:szCs w:val="24"/>
        </w:rPr>
        <w:t>Asutuare</w:t>
      </w:r>
      <w:proofErr w:type="spellEnd"/>
      <w:r w:rsidRPr="00CE016B">
        <w:rPr>
          <w:rFonts w:ascii="Bookman Old Style" w:hAnsi="Bookman Old Style"/>
          <w:i/>
          <w:sz w:val="24"/>
          <w:szCs w:val="24"/>
        </w:rPr>
        <w:t>, give them military training, used our scarce resources to buy boats with outboard motors for them so that they can patrol the Brim river and adjoining river so that these things don’t happen.</w:t>
      </w:r>
    </w:p>
    <w:p w:rsidR="000002D6" w:rsidRPr="00CE016B" w:rsidRDefault="000002D6" w:rsidP="000002D6">
      <w:pPr>
        <w:ind w:left="720"/>
        <w:jc w:val="center"/>
        <w:rPr>
          <w:rFonts w:ascii="Bookman Old Style" w:hAnsi="Bookman Old Style"/>
          <w:i/>
          <w:sz w:val="24"/>
          <w:szCs w:val="24"/>
        </w:rPr>
      </w:pPr>
      <w:r w:rsidRPr="00CE016B">
        <w:rPr>
          <w:rFonts w:ascii="Bookman Old Style" w:hAnsi="Bookman Old Style"/>
          <w:i/>
          <w:sz w:val="24"/>
          <w:szCs w:val="24"/>
        </w:rPr>
        <w:t xml:space="preserve">….why because people are doing illegal mining in </w:t>
      </w:r>
      <w:proofErr w:type="spellStart"/>
      <w:r w:rsidRPr="00CE016B">
        <w:rPr>
          <w:rFonts w:ascii="Bookman Old Style" w:hAnsi="Bookman Old Style"/>
          <w:i/>
          <w:sz w:val="24"/>
          <w:szCs w:val="24"/>
        </w:rPr>
        <w:t>Atewa</w:t>
      </w:r>
      <w:proofErr w:type="spellEnd"/>
      <w:r w:rsidRPr="00CE016B">
        <w:rPr>
          <w:rFonts w:ascii="Bookman Old Style" w:hAnsi="Bookman Old Style"/>
          <w:i/>
          <w:sz w:val="24"/>
          <w:szCs w:val="24"/>
        </w:rPr>
        <w:t xml:space="preserve"> and we know that some of them are saying we should not do bauxite there. I am not saying that is what is going to happen but trust me, with the</w:t>
      </w:r>
      <w:r w:rsidRPr="00CE016B">
        <w:rPr>
          <w:rFonts w:ascii="Bookman Old Style" w:hAnsi="Bookman Old Style"/>
          <w:i/>
          <w:sz w:val="24"/>
          <w:szCs w:val="24"/>
          <w:highlight w:val="yellow"/>
        </w:rPr>
        <w:t>…..</w:t>
      </w:r>
      <w:r w:rsidRPr="00CE016B">
        <w:rPr>
          <w:rFonts w:ascii="Bookman Old Style" w:hAnsi="Bookman Old Style"/>
          <w:i/>
          <w:sz w:val="24"/>
          <w:szCs w:val="24"/>
        </w:rPr>
        <w:t xml:space="preserve">of </w:t>
      </w:r>
      <w:proofErr w:type="spellStart"/>
      <w:r w:rsidRPr="00CE016B">
        <w:rPr>
          <w:rFonts w:ascii="Bookman Old Style" w:hAnsi="Bookman Old Style"/>
          <w:i/>
          <w:sz w:val="24"/>
          <w:szCs w:val="24"/>
        </w:rPr>
        <w:t>Atewa</w:t>
      </w:r>
      <w:proofErr w:type="spellEnd"/>
      <w:r w:rsidRPr="00CE016B">
        <w:rPr>
          <w:rFonts w:ascii="Bookman Old Style" w:hAnsi="Bookman Old Style"/>
          <w:i/>
          <w:sz w:val="24"/>
          <w:szCs w:val="24"/>
        </w:rPr>
        <w:t xml:space="preserve">―five rivers taking their origin from there…whatever we do there will be sustainable. We cannot destroy the water bodies that are meant for the people especially those in </w:t>
      </w:r>
      <w:proofErr w:type="spellStart"/>
      <w:r w:rsidRPr="00CE016B">
        <w:rPr>
          <w:rFonts w:ascii="Bookman Old Style" w:hAnsi="Bookman Old Style"/>
          <w:i/>
          <w:sz w:val="24"/>
          <w:szCs w:val="24"/>
        </w:rPr>
        <w:t>Acccra</w:t>
      </w:r>
      <w:proofErr w:type="spellEnd"/>
      <w:r w:rsidRPr="00CE016B">
        <w:rPr>
          <w:rFonts w:ascii="Bookman Old Style" w:hAnsi="Bookman Old Style"/>
          <w:i/>
          <w:sz w:val="24"/>
          <w:szCs w:val="24"/>
        </w:rPr>
        <w:t>. So, let us not engage in double standards. If we say we are going to protect it, then let’s protect it even from illegal farming.”</w:t>
      </w:r>
    </w:p>
    <w:p w:rsidR="000A50FC" w:rsidRPr="00CE016B" w:rsidRDefault="000A50FC"/>
    <w:sectPr w:rsidR="000A50FC" w:rsidRPr="00CE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6"/>
    <w:rsid w:val="000002D6"/>
    <w:rsid w:val="000A50FC"/>
    <w:rsid w:val="00C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2019-07-08T09:03:00Z</dcterms:created>
  <dcterms:modified xsi:type="dcterms:W3CDTF">2019-07-08T09:06:00Z</dcterms:modified>
</cp:coreProperties>
</file>